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DFDA" w14:textId="2AA4DECE" w:rsidR="00BB7873" w:rsidRDefault="00AF2A07" w:rsidP="00AF2A07">
      <w:pPr>
        <w:pStyle w:val="Title"/>
      </w:pPr>
      <w:r>
        <w:t>Seller Guide</w:t>
      </w:r>
    </w:p>
    <w:p w14:paraId="4B548720" w14:textId="77777777" w:rsidR="00AF2A07" w:rsidRDefault="00AF2A07" w:rsidP="00AF2A07"/>
    <w:p w14:paraId="57561CA6" w14:textId="77777777" w:rsidR="00AF2A07" w:rsidRDefault="00AF2A07" w:rsidP="00AF2A07"/>
    <w:p w14:paraId="79B7CE7B" w14:textId="77777777" w:rsidR="00AF2A07" w:rsidRPr="00AF2A07" w:rsidRDefault="00AF2A07" w:rsidP="00AF2A07">
      <w:r w:rsidRPr="00AF2A07">
        <w:rPr>
          <w:b/>
          <w:bCs/>
        </w:rPr>
        <w:t>Selling Your Home: A Thoughtful Approach Beyond Just a Yard Sign</w:t>
      </w:r>
    </w:p>
    <w:p w14:paraId="1B79462A" w14:textId="77777777" w:rsidR="00AF2A07" w:rsidRPr="00AF2A07" w:rsidRDefault="00AF2A07" w:rsidP="00AF2A07">
      <w:r w:rsidRPr="00AF2A07">
        <w:t>Selling a home is more than just putting up a "For Sale" sign—it's a detailed, strategic process. Much like buying a home, there’s a lot of thought that goes into selling, and it requires expertise to navigate successfully.</w:t>
      </w:r>
    </w:p>
    <w:p w14:paraId="1685737B" w14:textId="77777777" w:rsidR="00AF2A07" w:rsidRPr="00AF2A07" w:rsidRDefault="00AF2A07" w:rsidP="00AF2A07">
      <w:r w:rsidRPr="00AF2A07">
        <w:t>To get the best price for your property while staying aligned with current market trends, you need to be informed and work with an experienced agent who understands your neighborhood thoroughly.</w:t>
      </w:r>
    </w:p>
    <w:p w14:paraId="18ABEE55" w14:textId="77777777" w:rsidR="00AF2A07" w:rsidRPr="00AF2A07" w:rsidRDefault="00AF2A07" w:rsidP="00AF2A07">
      <w:r w:rsidRPr="00AF2A07">
        <w:t>At Eliya Realty, we guide you through each step, ensuring you’re prepared for every part of the journey. Since our foundation, we’ve been helping homeowners with the sale process, offering expert advice to enhance the appeal of your home, set a competitive price, and navigate offers. Here’s how we break it down into 8 simple yet crucial stages:</w:t>
      </w:r>
    </w:p>
    <w:p w14:paraId="16E2F2A5" w14:textId="77777777" w:rsidR="00AF2A07" w:rsidRPr="00AF2A07" w:rsidRDefault="00AF2A07" w:rsidP="00AF2A07">
      <w:pPr>
        <w:numPr>
          <w:ilvl w:val="0"/>
          <w:numId w:val="1"/>
        </w:numPr>
      </w:pPr>
      <w:r w:rsidRPr="00AF2A07">
        <w:rPr>
          <w:b/>
          <w:bCs/>
        </w:rPr>
        <w:t>Step 1: Evaluating the Decision to Sell</w:t>
      </w:r>
    </w:p>
    <w:p w14:paraId="1B836D86" w14:textId="77777777" w:rsidR="00AF2A07" w:rsidRPr="00AF2A07" w:rsidRDefault="00AF2A07" w:rsidP="00AF2A07">
      <w:pPr>
        <w:numPr>
          <w:ilvl w:val="0"/>
          <w:numId w:val="1"/>
        </w:numPr>
      </w:pPr>
      <w:r w:rsidRPr="00AF2A07">
        <w:rPr>
          <w:b/>
          <w:bCs/>
        </w:rPr>
        <w:t>Step 2: Choosing the Right Real Estate Expert</w:t>
      </w:r>
    </w:p>
    <w:p w14:paraId="1C0D6F65" w14:textId="77777777" w:rsidR="00AF2A07" w:rsidRPr="00AF2A07" w:rsidRDefault="00AF2A07" w:rsidP="00AF2A07">
      <w:pPr>
        <w:numPr>
          <w:ilvl w:val="0"/>
          <w:numId w:val="1"/>
        </w:numPr>
      </w:pPr>
      <w:r w:rsidRPr="00AF2A07">
        <w:rPr>
          <w:b/>
          <w:bCs/>
        </w:rPr>
        <w:t>Step 3: Listing Your Home with Impact</w:t>
      </w:r>
    </w:p>
    <w:p w14:paraId="4A7734A2" w14:textId="77777777" w:rsidR="00AF2A07" w:rsidRPr="00AF2A07" w:rsidRDefault="00AF2A07" w:rsidP="00AF2A07">
      <w:pPr>
        <w:numPr>
          <w:ilvl w:val="0"/>
          <w:numId w:val="1"/>
        </w:numPr>
      </w:pPr>
      <w:r w:rsidRPr="00AF2A07">
        <w:rPr>
          <w:b/>
          <w:bCs/>
        </w:rPr>
        <w:t>Step 4: Preparing Your Home for Showings</w:t>
      </w:r>
    </w:p>
    <w:p w14:paraId="5A2AF481" w14:textId="77777777" w:rsidR="00AF2A07" w:rsidRPr="00AF2A07" w:rsidRDefault="00AF2A07" w:rsidP="00AF2A07">
      <w:pPr>
        <w:numPr>
          <w:ilvl w:val="0"/>
          <w:numId w:val="1"/>
        </w:numPr>
      </w:pPr>
      <w:r w:rsidRPr="00AF2A07">
        <w:rPr>
          <w:b/>
          <w:bCs/>
        </w:rPr>
        <w:t>Step 5: Reviewing and Responding to Offers</w:t>
      </w:r>
    </w:p>
    <w:p w14:paraId="3CF2E7E8" w14:textId="77777777" w:rsidR="00AF2A07" w:rsidRPr="00AF2A07" w:rsidRDefault="00AF2A07" w:rsidP="00AF2A07">
      <w:pPr>
        <w:numPr>
          <w:ilvl w:val="0"/>
          <w:numId w:val="1"/>
        </w:numPr>
      </w:pPr>
      <w:r w:rsidRPr="00AF2A07">
        <w:rPr>
          <w:b/>
          <w:bCs/>
        </w:rPr>
        <w:t>Step 6: Mastering Negotiations and Counteroffers</w:t>
      </w:r>
    </w:p>
    <w:p w14:paraId="4DB79076" w14:textId="77777777" w:rsidR="00AF2A07" w:rsidRPr="00AF2A07" w:rsidRDefault="00AF2A07" w:rsidP="00AF2A07">
      <w:pPr>
        <w:numPr>
          <w:ilvl w:val="0"/>
          <w:numId w:val="1"/>
        </w:numPr>
      </w:pPr>
      <w:r w:rsidRPr="00AF2A07">
        <w:rPr>
          <w:b/>
          <w:bCs/>
        </w:rPr>
        <w:t>Step 7: Navigating the Closing Process</w:t>
      </w:r>
    </w:p>
    <w:p w14:paraId="162DEF43" w14:textId="77777777" w:rsidR="00AF2A07" w:rsidRPr="00AF2A07" w:rsidRDefault="00AF2A07" w:rsidP="00AF2A07">
      <w:pPr>
        <w:numPr>
          <w:ilvl w:val="0"/>
          <w:numId w:val="1"/>
        </w:numPr>
      </w:pPr>
      <w:r w:rsidRPr="00AF2A07">
        <w:rPr>
          <w:b/>
          <w:bCs/>
        </w:rPr>
        <w:t>Step 8: Smooth Moving Strategies</w:t>
      </w:r>
    </w:p>
    <w:p w14:paraId="7B40A27F" w14:textId="77777777" w:rsidR="00AF2A07" w:rsidRPr="00AF2A07" w:rsidRDefault="00AF2A07" w:rsidP="00AF2A07">
      <w:r w:rsidRPr="00AF2A07">
        <w:t>Each step ensures you’re well-prepared and informed as you move forward with selling your home. Let's make this journey smooth and successful together!</w:t>
      </w:r>
    </w:p>
    <w:p w14:paraId="1BB63F17" w14:textId="77777777" w:rsidR="00AF2A07" w:rsidRDefault="00AF2A07" w:rsidP="00AF2A07"/>
    <w:p w14:paraId="5237C317" w14:textId="77777777" w:rsidR="00AF2A07" w:rsidRDefault="00AF2A07" w:rsidP="00AF2A07"/>
    <w:p w14:paraId="0FB995D7" w14:textId="4669DBA2" w:rsidR="00AF2A07" w:rsidRDefault="00AF2A07">
      <w:pPr>
        <w:spacing w:after="160" w:line="259" w:lineRule="auto"/>
        <w:jc w:val="left"/>
      </w:pPr>
      <w:r>
        <w:br w:type="page"/>
      </w:r>
    </w:p>
    <w:p w14:paraId="4DD9DA5D" w14:textId="77777777" w:rsidR="00AF2A07" w:rsidRDefault="00AF2A07" w:rsidP="00AF2A07">
      <w:pPr>
        <w:ind w:left="360"/>
        <w:rPr>
          <w:b/>
          <w:bCs/>
          <w:u w:val="single"/>
        </w:rPr>
      </w:pPr>
      <w:r w:rsidRPr="00AF2A07">
        <w:rPr>
          <w:b/>
          <w:bCs/>
          <w:u w:val="single"/>
        </w:rPr>
        <w:lastRenderedPageBreak/>
        <w:t>Step 1: Evaluating the Decision to Sell</w:t>
      </w:r>
    </w:p>
    <w:p w14:paraId="5E9D42A6" w14:textId="77777777" w:rsidR="00AF2A07" w:rsidRPr="00AF2A07" w:rsidRDefault="00AF2A07" w:rsidP="00AF2A07">
      <w:pPr>
        <w:jc w:val="left"/>
      </w:pPr>
      <w:r w:rsidRPr="00AF2A07">
        <w:t>Selling your home is a personal decision, and everyone has their own reasons for making the move. One thing we can all agree on, though, is the goal to get the best possible price for your property. There are several ways to enhance your home’s value and make sure you’re setting yourself up for success:</w:t>
      </w:r>
    </w:p>
    <w:p w14:paraId="5212C155" w14:textId="1BA2FA65" w:rsidR="00AF2A07" w:rsidRPr="00AF2A07" w:rsidRDefault="00AF2A07" w:rsidP="00AF2A07">
      <w:pPr>
        <w:jc w:val="left"/>
      </w:pPr>
      <w:r w:rsidRPr="00AF2A07">
        <w:rPr>
          <w:b/>
          <w:bCs/>
        </w:rPr>
        <w:t>• Renovating for Value</w:t>
      </w:r>
      <w:r w:rsidRPr="00AF2A07">
        <w:br/>
        <w:t xml:space="preserve">Whether it’s something simple, like a fresh coat of paint or upgrading your door handles and lighting, or more extensive renovations like a new kitchen, bathroom, or hardwood floors—improvements can go a long way. However, before diving into costly renovations, it’s smart to assess how much value they’ll </w:t>
      </w:r>
      <w:r w:rsidRPr="00AF2A07">
        <w:t>add</w:t>
      </w:r>
      <w:r w:rsidRPr="00AF2A07">
        <w:t xml:space="preserve"> to your sale price. A quick consultation with an Eliya Realty expert will help you determine the best route, ensuring your investment matches your home’s potential.</w:t>
      </w:r>
    </w:p>
    <w:p w14:paraId="348FAA5A" w14:textId="0B432992" w:rsidR="00AF2A07" w:rsidRPr="00AF2A07" w:rsidRDefault="00AF2A07" w:rsidP="00AF2A07">
      <w:pPr>
        <w:jc w:val="left"/>
      </w:pPr>
      <w:r w:rsidRPr="00AF2A07">
        <w:rPr>
          <w:b/>
          <w:bCs/>
        </w:rPr>
        <w:t>• Boosting Curb Appeal</w:t>
      </w:r>
      <w:r w:rsidRPr="00AF2A07">
        <w:br/>
        <w:t xml:space="preserve">First impressions matter, especially when potential buyers are viewing your home from the curb. Start by mowing the lawn, tidying up dead patches with fresh sod or overseeding. Trim bushes and </w:t>
      </w:r>
      <w:r w:rsidRPr="00AF2A07">
        <w:t>trees and</w:t>
      </w:r>
      <w:r w:rsidRPr="00AF2A07">
        <w:t xml:space="preserve"> add a pop of color with flowers. Small touch-ups like fixing peeling paint on the exterior, staining your fence or deck, and cleaning up your garage or shed will make a big difference. And don’t forget the evenings—ensure your home shines after dark with proper lighting.</w:t>
      </w:r>
    </w:p>
    <w:p w14:paraId="06871BAF" w14:textId="77777777" w:rsidR="00AF2A07" w:rsidRPr="00AF2A07" w:rsidRDefault="00AF2A07" w:rsidP="00AF2A07">
      <w:pPr>
        <w:jc w:val="left"/>
      </w:pPr>
      <w:r w:rsidRPr="00AF2A07">
        <w:rPr>
          <w:b/>
          <w:bCs/>
        </w:rPr>
        <w:t>• Getting Ahead with a Pre-Inspection</w:t>
      </w:r>
      <w:r w:rsidRPr="00AF2A07">
        <w:br/>
        <w:t>Avoid any last-minute surprises by getting your home inspected before listing it. This proactive approach can save you from unpleasant surprises down the line that might jeopardize the sale or lower your asking price. A home inspection now ensures you’re prepared to handle any repairs or issues before potential buyers bring them up.</w:t>
      </w:r>
    </w:p>
    <w:p w14:paraId="083DCC03" w14:textId="77777777" w:rsidR="00AF2A07" w:rsidRPr="00AF2A07" w:rsidRDefault="00AF2A07" w:rsidP="00AF2A07">
      <w:pPr>
        <w:jc w:val="left"/>
      </w:pPr>
      <w:r w:rsidRPr="00AF2A07">
        <w:t>Once you’ve added those finishing touches and you’re feeling confident, it’s time to move on to the next step in the process. Ready? Find out what comes next in Step 2...</w:t>
      </w:r>
    </w:p>
    <w:p w14:paraId="38FBCD75" w14:textId="77777777" w:rsidR="00AF2A07" w:rsidRPr="00AF2A07" w:rsidRDefault="00AF2A07" w:rsidP="00AF2A07">
      <w:pPr>
        <w:jc w:val="left"/>
      </w:pPr>
    </w:p>
    <w:p w14:paraId="399AF2DC" w14:textId="77777777" w:rsidR="00AF2A07" w:rsidRDefault="00AF2A07" w:rsidP="00AF2A07">
      <w:pPr>
        <w:ind w:left="360"/>
        <w:rPr>
          <w:b/>
          <w:bCs/>
          <w:u w:val="single"/>
        </w:rPr>
      </w:pPr>
      <w:r w:rsidRPr="00AF2A07">
        <w:rPr>
          <w:b/>
          <w:bCs/>
          <w:u w:val="single"/>
        </w:rPr>
        <w:t>Step 2: Choosing the Right Real Estate Expert</w:t>
      </w:r>
    </w:p>
    <w:p w14:paraId="7745657F" w14:textId="77777777" w:rsidR="00AF2A07" w:rsidRPr="00AF2A07" w:rsidRDefault="00AF2A07" w:rsidP="00AF2A07">
      <w:r w:rsidRPr="00AF2A07">
        <w:t>Now that you’re ready to sell, the next essential step is to list your home with a trusted real estate professional. Selling a home involves much more than simply putting up a sign—it requires in-depth research, paperwork, strategic planning, and, most importantly, trust.</w:t>
      </w:r>
    </w:p>
    <w:p w14:paraId="3C53A436" w14:textId="77777777" w:rsidR="00AF2A07" w:rsidRPr="00AF2A07" w:rsidRDefault="00AF2A07" w:rsidP="00AF2A07">
      <w:r w:rsidRPr="00AF2A07">
        <w:lastRenderedPageBreak/>
        <w:t>To make the process smooth and successful, it’s crucial to find an agent who knows your neighborhood inside and out and is in tune with local market trends. A skilled agent will offer invaluable insights and a wide range of services to help you achieve your selling goals.</w:t>
      </w:r>
    </w:p>
    <w:p w14:paraId="6FCF74D2" w14:textId="77777777" w:rsidR="00AF2A07" w:rsidRPr="00AF2A07" w:rsidRDefault="00AF2A07" w:rsidP="00AF2A07">
      <w:r w:rsidRPr="00AF2A07">
        <w:t>At Eliya Realty, our commitment is to serve your best interests. Our agents work with transparency, accountability, and a fiduciary duty to ensure you’re always in the loop and empowered throughout the process.</w:t>
      </w:r>
    </w:p>
    <w:p w14:paraId="25E038BA" w14:textId="77777777" w:rsidR="00AF2A07" w:rsidRPr="00AF2A07" w:rsidRDefault="00AF2A07" w:rsidP="00AF2A07"/>
    <w:p w14:paraId="0863A9EF" w14:textId="77777777" w:rsidR="00AF2A07" w:rsidRDefault="00AF2A07" w:rsidP="00AF2A07">
      <w:pPr>
        <w:ind w:left="360"/>
        <w:rPr>
          <w:b/>
          <w:bCs/>
          <w:u w:val="single"/>
        </w:rPr>
      </w:pPr>
      <w:r w:rsidRPr="00AF2A07">
        <w:rPr>
          <w:b/>
          <w:bCs/>
          <w:u w:val="single"/>
        </w:rPr>
        <w:t>Step 3: Listing Your Home with Impact</w:t>
      </w:r>
    </w:p>
    <w:p w14:paraId="5CEB46DB" w14:textId="77777777" w:rsidR="00AF2A07" w:rsidRPr="00AF2A07" w:rsidRDefault="00AF2A07" w:rsidP="00AF2A07">
      <w:pPr>
        <w:jc w:val="left"/>
      </w:pPr>
      <w:r w:rsidRPr="00AF2A07">
        <w:t>Your home is about to make its grand debut on the market, and it’s more than just putting up a "For Sale" sign and listing it on property sites. Determining the true value of your home can be tricky, but with the expert guidance of your Eliya Realty agent, your property will be positioned for success. Here’s how they’ll help:</w:t>
      </w:r>
    </w:p>
    <w:p w14:paraId="490A222A" w14:textId="77777777" w:rsidR="00AF2A07" w:rsidRPr="00AF2A07" w:rsidRDefault="00AF2A07" w:rsidP="00AF2A07">
      <w:pPr>
        <w:jc w:val="left"/>
      </w:pPr>
      <w:r w:rsidRPr="00AF2A07">
        <w:rPr>
          <w:b/>
          <w:bCs/>
        </w:rPr>
        <w:t>• Setting the Right Price</w:t>
      </w:r>
      <w:r w:rsidRPr="00AF2A07">
        <w:br/>
        <w:t>Pricing your home correctly is crucial. Set it too high, and you may turn potential buyers away. Set it too low, and you risk leaving money on the table. Our agents at Eliya Realty will conduct a thorough property analysis, considering factors such as your home’s condition, location, unique features (like breathtaking views or high ceilings), and market trends. Using a comparative market analysis (CMA), they’ll determine the optimal price to ensure a quick sale while maximizing your profit.</w:t>
      </w:r>
    </w:p>
    <w:p w14:paraId="24CD8099" w14:textId="77777777" w:rsidR="00AF2A07" w:rsidRPr="00AF2A07" w:rsidRDefault="00AF2A07" w:rsidP="00AF2A07">
      <w:pPr>
        <w:jc w:val="left"/>
      </w:pPr>
      <w:r w:rsidRPr="00AF2A07">
        <w:rPr>
          <w:b/>
          <w:bCs/>
        </w:rPr>
        <w:t>• Marketing Your Home to Stand Out</w:t>
      </w:r>
      <w:r w:rsidRPr="00AF2A07">
        <w:br/>
        <w:t>Even with the right price, attracting the right buyers requires a solid marketing strategy. This is where your Eliya Realty agent truly shines. Alongside traditional listings and MLS®, they’ll work with you to craft a custom marketing plan, which might include a professionally designed feature sheet, an engaging video tour, and captivating photography that highlights your home’s unique features. Your agent will also utilize their network and market your home across blogs, social media, and other popular online platforms to generate maximum exposure. With Eliya Realty’s extensive network, your listing gets access to a broader pool of potential buyers and connections.</w:t>
      </w:r>
    </w:p>
    <w:p w14:paraId="7ACB312A" w14:textId="77777777" w:rsidR="00AF2A07" w:rsidRPr="00AF2A07" w:rsidRDefault="00AF2A07" w:rsidP="00AF2A07">
      <w:pPr>
        <w:jc w:val="left"/>
      </w:pPr>
      <w:r w:rsidRPr="00AF2A07">
        <w:t>Now that your home is set to shine, it's time to make sure it truly sparkles. Keep reading to discover how to showcase your home at its best!</w:t>
      </w:r>
    </w:p>
    <w:p w14:paraId="3872B3C2" w14:textId="77777777" w:rsidR="00AF2A07" w:rsidRPr="00AF2A07" w:rsidRDefault="00AF2A07" w:rsidP="00AF2A07">
      <w:pPr>
        <w:jc w:val="left"/>
      </w:pPr>
    </w:p>
    <w:p w14:paraId="727AD84A" w14:textId="77777777" w:rsidR="00AF2A07" w:rsidRDefault="00AF2A07" w:rsidP="00AF2A07">
      <w:pPr>
        <w:ind w:left="360"/>
        <w:rPr>
          <w:b/>
          <w:bCs/>
          <w:u w:val="single"/>
        </w:rPr>
      </w:pPr>
      <w:r w:rsidRPr="00AF2A07">
        <w:rPr>
          <w:b/>
          <w:bCs/>
          <w:u w:val="single"/>
        </w:rPr>
        <w:lastRenderedPageBreak/>
        <w:t>Step 4: Preparing Your Home for Showings</w:t>
      </w:r>
    </w:p>
    <w:p w14:paraId="59076BD6" w14:textId="77777777" w:rsidR="00AF2A07" w:rsidRPr="00AF2A07" w:rsidRDefault="00AF2A07" w:rsidP="00AF2A07">
      <w:pPr>
        <w:jc w:val="left"/>
      </w:pPr>
      <w:r w:rsidRPr="00AF2A07">
        <w:t>The way your home looks to prospective buyers can make all the difference. The goal is to create an environment where buyers can immediately picture themselves living in your space. With a few key strategies, you can make that happen:</w:t>
      </w:r>
    </w:p>
    <w:p w14:paraId="0CC0CE8E" w14:textId="77777777" w:rsidR="00AF2A07" w:rsidRPr="00AF2A07" w:rsidRDefault="00AF2A07" w:rsidP="00AF2A07">
      <w:pPr>
        <w:jc w:val="left"/>
      </w:pPr>
      <w:r w:rsidRPr="00AF2A07">
        <w:rPr>
          <w:b/>
          <w:bCs/>
        </w:rPr>
        <w:t>• Home Staging: Setting the Scene</w:t>
      </w:r>
      <w:r w:rsidRPr="00AF2A07">
        <w:br/>
        <w:t>Home staging is all about making your property as inviting as possible. Start by giving your home a thorough cleaning, from carpets and drapes to tiles, walls, ceilings, and trim. Next, declutter—remove items that make spaces feel cramped, and organize cabinets, bookshelves, closets, and toys. Put away personal touches like family photos and keepsakes. If you have any empty rooms, stage them with simple, timeless furniture to help buyers visualize the space’s potential. You can borrow or rent furniture for staging, but keep the decor neutral and classic—nothing too trendy that could turn buyers off.</w:t>
      </w:r>
    </w:p>
    <w:p w14:paraId="5BC0E0F2" w14:textId="77777777" w:rsidR="00AF2A07" w:rsidRPr="00AF2A07" w:rsidRDefault="00AF2A07" w:rsidP="00AF2A07">
      <w:pPr>
        <w:jc w:val="left"/>
      </w:pPr>
      <w:r w:rsidRPr="00AF2A07">
        <w:rPr>
          <w:b/>
          <w:bCs/>
        </w:rPr>
        <w:t>• Prepping for an Open House: Making a Lasting Impression</w:t>
      </w:r>
      <w:r w:rsidRPr="00AF2A07">
        <w:br/>
        <w:t>An open house is an essential part of generating interest in your home, so make it count. A few simple tips can go a long way. Brighten up the rooms by opening blinds and windows, and turn on lights in dim spaces. Help buyers envision themselves in your home by setting the dining table, adding fresh flowers, and lighting a scented candle. Offering refreshments can make the atmosphere feel welcoming. And for your own security, remember to store valuables out of sight. After the open house, ask for feedback so you can fine-tune things for the next round.</w:t>
      </w:r>
    </w:p>
    <w:p w14:paraId="11828912" w14:textId="77777777" w:rsidR="00AF2A07" w:rsidRPr="00AF2A07" w:rsidRDefault="00AF2A07" w:rsidP="00AF2A07">
      <w:pPr>
        <w:jc w:val="left"/>
      </w:pPr>
      <w:r w:rsidRPr="00AF2A07">
        <w:t>Now that your home is shining and the buyers are pouring in, it’s only a matter of time before you receive an offer!</w:t>
      </w:r>
    </w:p>
    <w:p w14:paraId="36CF22F2" w14:textId="77777777" w:rsidR="00AF2A07" w:rsidRPr="00AF2A07" w:rsidRDefault="00AF2A07" w:rsidP="00AF2A07">
      <w:pPr>
        <w:jc w:val="left"/>
      </w:pPr>
    </w:p>
    <w:p w14:paraId="6DC87E00" w14:textId="77777777" w:rsidR="00AF2A07" w:rsidRDefault="00AF2A07" w:rsidP="00AF2A07">
      <w:pPr>
        <w:ind w:left="360"/>
        <w:rPr>
          <w:b/>
          <w:bCs/>
          <w:u w:val="single"/>
        </w:rPr>
      </w:pPr>
      <w:r w:rsidRPr="00AF2A07">
        <w:rPr>
          <w:b/>
          <w:bCs/>
          <w:u w:val="single"/>
        </w:rPr>
        <w:t>Step 5: Reviewing and Responding to Offers</w:t>
      </w:r>
    </w:p>
    <w:p w14:paraId="3CA07C0F" w14:textId="77777777" w:rsidR="00AF2A07" w:rsidRPr="00AF2A07" w:rsidRDefault="00AF2A07" w:rsidP="00AF2A07">
      <w:pPr>
        <w:jc w:val="left"/>
      </w:pPr>
      <w:r w:rsidRPr="00AF2A07">
        <w:t>Not all offers are the same, and your Eliya Realty agent is here to guide you through the process of evaluating each one. Here’s what you need to keep in mind when reviewing an offer to purchase:</w:t>
      </w:r>
    </w:p>
    <w:p w14:paraId="73C42762" w14:textId="77777777" w:rsidR="00AF2A07" w:rsidRPr="00AF2A07" w:rsidRDefault="00AF2A07" w:rsidP="00AF2A07">
      <w:pPr>
        <w:jc w:val="left"/>
      </w:pPr>
      <w:r w:rsidRPr="00AF2A07">
        <w:rPr>
          <w:b/>
          <w:bCs/>
        </w:rPr>
        <w:t>• Understanding the Terms</w:t>
      </w:r>
      <w:r w:rsidRPr="00AF2A07">
        <w:br/>
        <w:t xml:space="preserve">The key elements of any offer will include the price the buyer is willing to pay, details about their financing, and any conditions, inclusions, or exclusions tied to the offer. Offers can be either “firm,” meaning the buyer is ready to purchase without conditions, or “conditional,” where </w:t>
      </w:r>
      <w:r w:rsidRPr="00AF2A07">
        <w:lastRenderedPageBreak/>
        <w:t>the sale is contingent on factors like a home inspection, financing approval, or even the sale of their current property.</w:t>
      </w:r>
    </w:p>
    <w:p w14:paraId="4727D5EF" w14:textId="77777777" w:rsidR="00AF2A07" w:rsidRPr="00AF2A07" w:rsidRDefault="00AF2A07" w:rsidP="00AF2A07">
      <w:pPr>
        <w:jc w:val="left"/>
      </w:pPr>
      <w:r w:rsidRPr="00AF2A07">
        <w:rPr>
          <w:b/>
          <w:bCs/>
        </w:rPr>
        <w:t>• Reviewing the Details Carefully</w:t>
      </w:r>
      <w:r w:rsidRPr="00AF2A07">
        <w:br/>
        <w:t>It’s not just about the price. The offer may include requests for things like appliances, window treatments, or even chandeliers. Buyers might also ask for minor repairs or renovations, such as fixing a roof or resurfacing a driveway. Additionally, the buyer may request a longer or shorter closing period, or base their offer on the condition of selling their own home. All these elements play a role in determining how attractive the offer truly is. Your experienced Eliya Realty agent will help you weigh these factors and decide whether to accept, reject, or counter the offer.</w:t>
      </w:r>
    </w:p>
    <w:p w14:paraId="5E470B10" w14:textId="77777777" w:rsidR="00AF2A07" w:rsidRPr="00AF2A07" w:rsidRDefault="00AF2A07" w:rsidP="00AF2A07">
      <w:pPr>
        <w:jc w:val="left"/>
      </w:pPr>
      <w:r w:rsidRPr="00AF2A07">
        <w:t>If you’re happy with the offer and decide to accept it—congratulations! If not, don’t worry. You’re just one step away from moving on to the next stage.</w:t>
      </w:r>
    </w:p>
    <w:p w14:paraId="69E17EED" w14:textId="77777777" w:rsidR="00AF2A07" w:rsidRPr="00AF2A07" w:rsidRDefault="00AF2A07" w:rsidP="00AF2A07">
      <w:pPr>
        <w:jc w:val="left"/>
      </w:pPr>
    </w:p>
    <w:p w14:paraId="3F96AE3A" w14:textId="77777777" w:rsidR="00AF2A07" w:rsidRDefault="00AF2A07" w:rsidP="00AF2A07">
      <w:pPr>
        <w:ind w:left="360"/>
        <w:rPr>
          <w:b/>
          <w:bCs/>
          <w:u w:val="single"/>
        </w:rPr>
      </w:pPr>
      <w:r w:rsidRPr="00AF2A07">
        <w:rPr>
          <w:b/>
          <w:bCs/>
          <w:u w:val="single"/>
        </w:rPr>
        <w:t>Step 6: Mastering Negotiations and Counteroffers</w:t>
      </w:r>
    </w:p>
    <w:p w14:paraId="0F7DBF00" w14:textId="77777777" w:rsidR="00AF2A07" w:rsidRPr="00AF2A07" w:rsidRDefault="00AF2A07" w:rsidP="00AF2A07">
      <w:pPr>
        <w:jc w:val="left"/>
      </w:pPr>
      <w:r w:rsidRPr="00AF2A07">
        <w:t>At this stage, you may find the offer isn’t exactly what you expected—perhaps the price is lower than you hoped, or the buyers have requested additional inclusions. If you're dealing with multiple offers, the process becomes even more complex. Thankfully, your Eliya Realty agent is by your side to help you navigate these decisions. Here’s how to approach this stage:</w:t>
      </w:r>
    </w:p>
    <w:p w14:paraId="66152948" w14:textId="77777777" w:rsidR="00AF2A07" w:rsidRPr="00AF2A07" w:rsidRDefault="00AF2A07" w:rsidP="00AF2A07">
      <w:pPr>
        <w:jc w:val="left"/>
      </w:pPr>
      <w:r w:rsidRPr="00AF2A07">
        <w:rPr>
          <w:b/>
          <w:bCs/>
        </w:rPr>
        <w:t>• Counter Offers: Finding Common Ground</w:t>
      </w:r>
      <w:r w:rsidRPr="00AF2A07">
        <w:br/>
        <w:t>Look closely at the terms of the offer and consider whether small requests—like a rug or some drapery—are worth risking the sale. Often, it’s best to approach counter offers strategically. Know in advance what you’re willing to compromise on, especially when it comes to price. And remember, if the terms are too far off, don’t hesitate to reject the offer and move on.</w:t>
      </w:r>
    </w:p>
    <w:p w14:paraId="54DD9788" w14:textId="77777777" w:rsidR="00AF2A07" w:rsidRPr="00AF2A07" w:rsidRDefault="00AF2A07" w:rsidP="00AF2A07">
      <w:pPr>
        <w:jc w:val="left"/>
      </w:pPr>
      <w:r w:rsidRPr="00AF2A07">
        <w:rPr>
          <w:b/>
          <w:bCs/>
        </w:rPr>
        <w:t>• Multiple Offers: Making the Best Choice</w:t>
      </w:r>
      <w:r w:rsidRPr="00AF2A07">
        <w:br/>
        <w:t>If you're fortunate enough to receive multiple offers, it’s time to weigh your options. You’ll want to consider not just the price, but also the conditions attached to each offer. Factors like pre-approved financing, whether the buyer has already sold their current home, or if the buyer has agreed to all your conditions without exception can make one offer more appealing than another. Patience and respect are key during this phase, as negotiations can take time. Your Eliya Realty agent will guide you through this process, providing expert advice to help you select the offer that best suits your needs, while being fair to all parties involved.</w:t>
      </w:r>
    </w:p>
    <w:p w14:paraId="540B1738" w14:textId="77777777" w:rsidR="00AF2A07" w:rsidRPr="00AF2A07" w:rsidRDefault="00AF2A07" w:rsidP="00AF2A07">
      <w:pPr>
        <w:jc w:val="left"/>
      </w:pPr>
      <w:r w:rsidRPr="00AF2A07">
        <w:lastRenderedPageBreak/>
        <w:t>Even though you may have signed the Offer to Purchase, we’re not quite finished yet. Let’s move forward to the next step...</w:t>
      </w:r>
    </w:p>
    <w:p w14:paraId="18C1FD09" w14:textId="77777777" w:rsidR="00AF2A07" w:rsidRPr="00AF2A07" w:rsidRDefault="00AF2A07" w:rsidP="00AF2A07">
      <w:pPr>
        <w:jc w:val="left"/>
      </w:pPr>
    </w:p>
    <w:p w14:paraId="12A6B406" w14:textId="77777777" w:rsidR="00AF2A07" w:rsidRDefault="00AF2A07" w:rsidP="00AF2A07">
      <w:pPr>
        <w:ind w:left="360"/>
        <w:rPr>
          <w:b/>
          <w:bCs/>
          <w:u w:val="single"/>
        </w:rPr>
      </w:pPr>
      <w:r w:rsidRPr="00AF2A07">
        <w:rPr>
          <w:b/>
          <w:bCs/>
          <w:u w:val="single"/>
        </w:rPr>
        <w:t>Step 7: Navigating the Closing Process</w:t>
      </w:r>
    </w:p>
    <w:p w14:paraId="30F91734" w14:textId="77777777" w:rsidR="00AF2A07" w:rsidRPr="00AF2A07" w:rsidRDefault="00AF2A07" w:rsidP="00AF2A07">
      <w:pPr>
        <w:jc w:val="left"/>
      </w:pPr>
      <w:r w:rsidRPr="00AF2A07">
        <w:t>Closing day is an exciting milestone—it’s when you officially hand over ownership of your home to the buyer. But before the keys change hands, there are a few important details to keep in mind:</w:t>
      </w:r>
    </w:p>
    <w:p w14:paraId="5EFBF550" w14:textId="77777777" w:rsidR="00AF2A07" w:rsidRPr="00AF2A07" w:rsidRDefault="00AF2A07" w:rsidP="00AF2A07">
      <w:pPr>
        <w:jc w:val="left"/>
      </w:pPr>
      <w:r w:rsidRPr="00AF2A07">
        <w:rPr>
          <w:b/>
          <w:bCs/>
        </w:rPr>
        <w:t>• Closing Costs: Understanding the Fees</w:t>
      </w:r>
      <w:r w:rsidRPr="00AF2A07">
        <w:br/>
        <w:t>On closing day, there are various fees that need to be settled, including mortgage application fees, inspections, legal costs, insurance, and registration fees, among others. These costs can add up quickly, but don’t worry. Your Eliya Realty agent will be there to guide you through the process and help manage these expenses, ensuring everything runs smoothly so you can focus on the final stretch.</w:t>
      </w:r>
    </w:p>
    <w:p w14:paraId="02FEEC96" w14:textId="77777777" w:rsidR="00AF2A07" w:rsidRPr="00AF2A07" w:rsidRDefault="00AF2A07" w:rsidP="00AF2A07">
      <w:pPr>
        <w:jc w:val="left"/>
      </w:pPr>
      <w:r w:rsidRPr="00AF2A07">
        <w:t>With all the details in place, you’re one step away from wrapping up the sale. Ready for the final step? Let’s move on!</w:t>
      </w:r>
    </w:p>
    <w:p w14:paraId="01BC904A" w14:textId="77777777" w:rsidR="00AF2A07" w:rsidRPr="00AF2A07" w:rsidRDefault="00AF2A07" w:rsidP="00AF2A07">
      <w:pPr>
        <w:jc w:val="left"/>
      </w:pPr>
    </w:p>
    <w:p w14:paraId="20551290" w14:textId="77777777" w:rsidR="00AF2A07" w:rsidRDefault="00AF2A07" w:rsidP="00AF2A07">
      <w:pPr>
        <w:ind w:left="360"/>
        <w:rPr>
          <w:b/>
          <w:bCs/>
          <w:u w:val="single"/>
        </w:rPr>
      </w:pPr>
      <w:r w:rsidRPr="00AF2A07">
        <w:rPr>
          <w:b/>
          <w:bCs/>
          <w:u w:val="single"/>
        </w:rPr>
        <w:t>Step 8: Smooth Moving Strategies</w:t>
      </w:r>
    </w:p>
    <w:p w14:paraId="59EF692E" w14:textId="77777777" w:rsidR="00AF2A07" w:rsidRPr="00AF2A07" w:rsidRDefault="00AF2A07" w:rsidP="00AF2A07">
      <w:pPr>
        <w:jc w:val="left"/>
      </w:pPr>
      <w:r w:rsidRPr="00AF2A07">
        <w:t>The big day has finally arrived! While you might feel a little sad to leave your old home behind, there’s also plenty of excitement ahead as you begin a new chapter. Here are some helpful tips to ensure your move goes as smoothly as possible:</w:t>
      </w:r>
    </w:p>
    <w:p w14:paraId="50A2E25A" w14:textId="77777777" w:rsidR="00AF2A07" w:rsidRPr="00AF2A07" w:rsidRDefault="00AF2A07" w:rsidP="00AF2A07">
      <w:pPr>
        <w:jc w:val="left"/>
      </w:pPr>
      <w:r w:rsidRPr="00AF2A07">
        <w:rPr>
          <w:b/>
          <w:bCs/>
        </w:rPr>
        <w:t>• Create a Moving Checklist</w:t>
      </w:r>
      <w:r w:rsidRPr="00AF2A07">
        <w:br/>
        <w:t>Start by making a detailed checklist that covers everything you need to do weeks before the move all the way to moving day itself. This will help you stay organized and on track throughout the process.</w:t>
      </w:r>
    </w:p>
    <w:p w14:paraId="13D26BF7" w14:textId="77777777" w:rsidR="00AF2A07" w:rsidRPr="00AF2A07" w:rsidRDefault="00AF2A07" w:rsidP="00AF2A07">
      <w:pPr>
        <w:jc w:val="left"/>
      </w:pPr>
      <w:r w:rsidRPr="00AF2A07">
        <w:rPr>
          <w:b/>
          <w:bCs/>
        </w:rPr>
        <w:t>• Pack and Label with Precision</w:t>
      </w:r>
      <w:r w:rsidRPr="00AF2A07">
        <w:br/>
        <w:t>As you pack, be sure to clearly label each box with the room it belongs to. You can even provide a simple floor plan for the movers, so they’ll know exactly where to place each box in your new home.</w:t>
      </w:r>
    </w:p>
    <w:p w14:paraId="0A84B155" w14:textId="77777777" w:rsidR="00AF2A07" w:rsidRPr="00AF2A07" w:rsidRDefault="00AF2A07" w:rsidP="00AF2A07">
      <w:pPr>
        <w:jc w:val="left"/>
      </w:pPr>
      <w:r w:rsidRPr="00AF2A07">
        <w:rPr>
          <w:b/>
          <w:bCs/>
        </w:rPr>
        <w:t>• Get Competitive Quotes</w:t>
      </w:r>
      <w:r w:rsidRPr="00AF2A07">
        <w:br/>
        <w:t xml:space="preserve">Take the time to get quotes from reliable moving companies. If you’re looking to save some </w:t>
      </w:r>
      <w:r w:rsidRPr="00AF2A07">
        <w:lastRenderedPageBreak/>
        <w:t>money, consider renting a moving van and gathering a group of friends to help you out (don’t forget the pizza and drinks as a thank you!).</w:t>
      </w:r>
    </w:p>
    <w:p w14:paraId="1F93D21D" w14:textId="77777777" w:rsidR="00AF2A07" w:rsidRPr="00AF2A07" w:rsidRDefault="00AF2A07" w:rsidP="00AF2A07">
      <w:pPr>
        <w:jc w:val="left"/>
      </w:pPr>
      <w:r w:rsidRPr="00AF2A07">
        <w:rPr>
          <w:b/>
          <w:bCs/>
        </w:rPr>
        <w:t>• Manage Utilities and Services</w:t>
      </w:r>
      <w:r w:rsidRPr="00AF2A07">
        <w:br/>
        <w:t>Before moving day, remember to cancel or transfer your cable, utilities, and any rented appliances (like water heaters or furnaces) to the new homeowners. Don’t forget to have the electricity, gas, cable, and phone set up at your new place before you arrive.</w:t>
      </w:r>
    </w:p>
    <w:p w14:paraId="04F059E9" w14:textId="77777777" w:rsidR="00AF2A07" w:rsidRPr="00AF2A07" w:rsidRDefault="00AF2A07" w:rsidP="00AF2A07">
      <w:pPr>
        <w:jc w:val="left"/>
      </w:pPr>
      <w:r w:rsidRPr="00AF2A07">
        <w:rPr>
          <w:b/>
          <w:bCs/>
        </w:rPr>
        <w:t>• Notify Key Contacts</w:t>
      </w:r>
      <w:r w:rsidRPr="00AF2A07">
        <w:br/>
        <w:t>Let your important contacts—like your workplace, Canada Post, doctors, pharmacy, and friends—know about your change of address so you don’t miss any important mail or appointments.</w:t>
      </w:r>
    </w:p>
    <w:p w14:paraId="13B5FC0A" w14:textId="77777777" w:rsidR="00AF2A07" w:rsidRPr="00AF2A07" w:rsidRDefault="00AF2A07" w:rsidP="00AF2A07">
      <w:pPr>
        <w:jc w:val="left"/>
      </w:pPr>
      <w:r w:rsidRPr="00AF2A07">
        <w:rPr>
          <w:b/>
          <w:bCs/>
        </w:rPr>
        <w:t>• Involve the Kids</w:t>
      </w:r>
      <w:r w:rsidRPr="00AF2A07">
        <w:br/>
        <w:t>If you have children, make sure to talk to them about the move. Reassure them that they’ll still be able to stay in touch with their friends, and ask for their input on things like room colors to make the move more exciting for them.</w:t>
      </w:r>
    </w:p>
    <w:p w14:paraId="4792CE8B" w14:textId="77777777" w:rsidR="00AF2A07" w:rsidRPr="00AF2A07" w:rsidRDefault="00AF2A07" w:rsidP="00AF2A07">
      <w:pPr>
        <w:jc w:val="left"/>
      </w:pPr>
      <w:r w:rsidRPr="00AF2A07">
        <w:rPr>
          <w:b/>
          <w:bCs/>
        </w:rPr>
        <w:t>• Keep Moving Day Stress-Free</w:t>
      </w:r>
      <w:r w:rsidRPr="00AF2A07">
        <w:br/>
        <w:t>On the big day, keep things simple by planning an easy meal—ordering take-out is a great way to avoid the stress of cooking after a long day of moving.</w:t>
      </w:r>
    </w:p>
    <w:p w14:paraId="660A8C33" w14:textId="77777777" w:rsidR="00AF2A07" w:rsidRPr="00AF2A07" w:rsidRDefault="00AF2A07" w:rsidP="00AF2A07">
      <w:pPr>
        <w:jc w:val="left"/>
      </w:pPr>
      <w:r w:rsidRPr="00AF2A07">
        <w:t>And just like that, you’re all moved in! Congratulations on your new home. Enjoy this exciting new chapter of your life!</w:t>
      </w:r>
    </w:p>
    <w:p w14:paraId="5A8BD203" w14:textId="77777777" w:rsidR="00AF2A07" w:rsidRPr="00AF2A07" w:rsidRDefault="00AF2A07" w:rsidP="00AF2A07">
      <w:pPr>
        <w:jc w:val="left"/>
      </w:pPr>
    </w:p>
    <w:p w14:paraId="661BA6C6" w14:textId="77777777" w:rsidR="00AF2A07" w:rsidRPr="00AF2A07" w:rsidRDefault="00AF2A07" w:rsidP="00AF2A07"/>
    <w:sectPr w:rsidR="00AF2A07" w:rsidRPr="00AF2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42E1D"/>
    <w:multiLevelType w:val="multilevel"/>
    <w:tmpl w:val="3A702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6F7169"/>
    <w:multiLevelType w:val="multilevel"/>
    <w:tmpl w:val="3A702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475000">
    <w:abstractNumId w:val="1"/>
  </w:num>
  <w:num w:numId="2" w16cid:durableId="116208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07"/>
    <w:rsid w:val="0004707C"/>
    <w:rsid w:val="00066612"/>
    <w:rsid w:val="00091DE5"/>
    <w:rsid w:val="001A7983"/>
    <w:rsid w:val="002036E3"/>
    <w:rsid w:val="002103E3"/>
    <w:rsid w:val="002E566E"/>
    <w:rsid w:val="00312051"/>
    <w:rsid w:val="003571FB"/>
    <w:rsid w:val="003C3099"/>
    <w:rsid w:val="00415421"/>
    <w:rsid w:val="00462EAC"/>
    <w:rsid w:val="005C3CD9"/>
    <w:rsid w:val="005C7EA5"/>
    <w:rsid w:val="005E0E04"/>
    <w:rsid w:val="00606C71"/>
    <w:rsid w:val="007819C0"/>
    <w:rsid w:val="007A6822"/>
    <w:rsid w:val="00850B66"/>
    <w:rsid w:val="00A22A05"/>
    <w:rsid w:val="00A9769A"/>
    <w:rsid w:val="00AF2A07"/>
    <w:rsid w:val="00BB7873"/>
    <w:rsid w:val="00BC0A34"/>
    <w:rsid w:val="00BD4089"/>
    <w:rsid w:val="00DA4756"/>
    <w:rsid w:val="00E1633A"/>
    <w:rsid w:val="00E91916"/>
    <w:rsid w:val="00ED5580"/>
    <w:rsid w:val="00EF7D65"/>
    <w:rsid w:val="00F7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7B39"/>
  <w15:chartTrackingRefBased/>
  <w15:docId w15:val="{2F17F61A-C242-4B54-BC73-E79E6381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89"/>
    <w:pPr>
      <w:spacing w:after="0" w:line="360" w:lineRule="auto"/>
      <w:jc w:val="both"/>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50B66"/>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7A6822"/>
    <w:pPr>
      <w:keepNext/>
      <w:keepLines/>
      <w:spacing w:before="160" w:after="80"/>
      <w:outlineLvl w:val="1"/>
    </w:pPr>
    <w:rPr>
      <w:rFonts w:eastAsiaTheme="majorEastAsia" w:cstheme="majorBidi"/>
      <w:b/>
      <w:color w:val="000000" w:themeColor="text1"/>
      <w:szCs w:val="32"/>
      <w:u w:val="single"/>
    </w:rPr>
  </w:style>
  <w:style w:type="paragraph" w:styleId="Heading3">
    <w:name w:val="heading 3"/>
    <w:basedOn w:val="Normal"/>
    <w:next w:val="Normal"/>
    <w:link w:val="Heading3Char"/>
    <w:uiPriority w:val="9"/>
    <w:unhideWhenUsed/>
    <w:qFormat/>
    <w:rsid w:val="005C7EA5"/>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2E566E"/>
    <w:pPr>
      <w:keepNext/>
      <w:keepLines/>
      <w:spacing w:before="80" w:after="40"/>
      <w:outlineLvl w:val="3"/>
    </w:pPr>
    <w:rPr>
      <w:rFonts w:asciiTheme="minorHAnsi" w:eastAsiaTheme="majorEastAsia" w:hAnsiTheme="minorHAnsi" w:cstheme="majorBidi"/>
      <w:i/>
      <w:iCs/>
      <w:color w:val="000000" w:themeColor="text1"/>
    </w:rPr>
  </w:style>
  <w:style w:type="paragraph" w:styleId="Heading5">
    <w:name w:val="heading 5"/>
    <w:basedOn w:val="Normal"/>
    <w:next w:val="Normal"/>
    <w:link w:val="Heading5Char"/>
    <w:uiPriority w:val="9"/>
    <w:semiHidden/>
    <w:unhideWhenUsed/>
    <w:qFormat/>
    <w:rsid w:val="00AF2A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2A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2A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2A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2A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B66"/>
    <w:rPr>
      <w:rFonts w:ascii="Times New Roman" w:eastAsiaTheme="majorEastAsia" w:hAnsi="Times New Roman" w:cstheme="majorBidi"/>
      <w:b/>
      <w:color w:val="000000" w:themeColor="text1"/>
      <w:sz w:val="28"/>
      <w:szCs w:val="40"/>
      <w:u w:val="single"/>
    </w:rPr>
  </w:style>
  <w:style w:type="character" w:customStyle="1" w:styleId="Heading2Char">
    <w:name w:val="Heading 2 Char"/>
    <w:basedOn w:val="DefaultParagraphFont"/>
    <w:link w:val="Heading2"/>
    <w:uiPriority w:val="9"/>
    <w:rsid w:val="007A6822"/>
    <w:rPr>
      <w:rFonts w:ascii="Times New Roman" w:eastAsiaTheme="majorEastAsia" w:hAnsi="Times New Roman" w:cstheme="majorBidi"/>
      <w:b/>
      <w:color w:val="000000" w:themeColor="text1"/>
      <w:kern w:val="0"/>
      <w:sz w:val="24"/>
      <w:szCs w:val="32"/>
      <w:u w:val="single"/>
      <w14:ligatures w14:val="none"/>
    </w:rPr>
  </w:style>
  <w:style w:type="paragraph" w:customStyle="1" w:styleId="Heading31">
    <w:name w:val="Heading 31"/>
    <w:basedOn w:val="Normal"/>
    <w:qFormat/>
    <w:rsid w:val="00850B66"/>
    <w:rPr>
      <w:b/>
      <w:bCs/>
    </w:rPr>
  </w:style>
  <w:style w:type="paragraph" w:styleId="Title">
    <w:name w:val="Title"/>
    <w:basedOn w:val="Normal"/>
    <w:next w:val="Normal"/>
    <w:link w:val="TitleChar"/>
    <w:uiPriority w:val="10"/>
    <w:qFormat/>
    <w:rsid w:val="007819C0"/>
    <w:pPr>
      <w:spacing w:after="80" w:line="240" w:lineRule="auto"/>
      <w:contextualSpacing/>
      <w:jc w:val="center"/>
    </w:pPr>
    <w:rPr>
      <w:rFonts w:asciiTheme="majorHAnsi" w:eastAsiaTheme="majorEastAsia" w:hAnsiTheme="majorHAnsi" w:cstheme="majorBidi"/>
      <w:b/>
      <w:spacing w:val="-10"/>
      <w:kern w:val="28"/>
      <w:sz w:val="40"/>
      <w:szCs w:val="56"/>
      <w:u w:val="single"/>
    </w:rPr>
  </w:style>
  <w:style w:type="character" w:customStyle="1" w:styleId="TitleChar">
    <w:name w:val="Title Char"/>
    <w:basedOn w:val="DefaultParagraphFont"/>
    <w:link w:val="Title"/>
    <w:uiPriority w:val="10"/>
    <w:rsid w:val="007819C0"/>
    <w:rPr>
      <w:rFonts w:asciiTheme="majorHAnsi" w:eastAsiaTheme="majorEastAsia" w:hAnsiTheme="majorHAnsi" w:cstheme="majorBidi"/>
      <w:b/>
      <w:spacing w:val="-10"/>
      <w:kern w:val="28"/>
      <w:sz w:val="40"/>
      <w:szCs w:val="56"/>
      <w:u w:val="single"/>
      <w14:ligatures w14:val="none"/>
    </w:rPr>
  </w:style>
  <w:style w:type="character" w:customStyle="1" w:styleId="Heading3Char">
    <w:name w:val="Heading 3 Char"/>
    <w:basedOn w:val="DefaultParagraphFont"/>
    <w:link w:val="Heading3"/>
    <w:uiPriority w:val="9"/>
    <w:rsid w:val="005C7EA5"/>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semiHidden/>
    <w:rsid w:val="002E566E"/>
    <w:rPr>
      <w:rFonts w:eastAsiaTheme="majorEastAsia" w:cstheme="majorBidi"/>
      <w:i/>
      <w:iCs/>
      <w:color w:val="000000" w:themeColor="text1"/>
      <w:sz w:val="24"/>
    </w:rPr>
  </w:style>
  <w:style w:type="character" w:customStyle="1" w:styleId="Heading5Char">
    <w:name w:val="Heading 5 Char"/>
    <w:basedOn w:val="DefaultParagraphFont"/>
    <w:link w:val="Heading5"/>
    <w:uiPriority w:val="9"/>
    <w:semiHidden/>
    <w:rsid w:val="00AF2A07"/>
    <w:rPr>
      <w:rFonts w:eastAsiaTheme="majorEastAsia"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AF2A07"/>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AF2A07"/>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AF2A07"/>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AF2A07"/>
    <w:rPr>
      <w:rFonts w:eastAsiaTheme="majorEastAsia" w:cstheme="majorBidi"/>
      <w:color w:val="272727" w:themeColor="text1" w:themeTint="D8"/>
      <w:kern w:val="0"/>
      <w:sz w:val="24"/>
      <w:szCs w:val="24"/>
      <w14:ligatures w14:val="none"/>
    </w:rPr>
  </w:style>
  <w:style w:type="paragraph" w:styleId="Subtitle">
    <w:name w:val="Subtitle"/>
    <w:basedOn w:val="Normal"/>
    <w:next w:val="Normal"/>
    <w:link w:val="SubtitleChar"/>
    <w:uiPriority w:val="11"/>
    <w:qFormat/>
    <w:rsid w:val="00AF2A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A0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F2A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2A07"/>
    <w:rPr>
      <w:rFonts w:ascii="Times New Roman" w:hAnsi="Times New Roman" w:cs="Times New Roman"/>
      <w:i/>
      <w:iCs/>
      <w:color w:val="404040" w:themeColor="text1" w:themeTint="BF"/>
      <w:kern w:val="0"/>
      <w:sz w:val="24"/>
      <w:szCs w:val="24"/>
      <w14:ligatures w14:val="none"/>
    </w:rPr>
  </w:style>
  <w:style w:type="paragraph" w:styleId="ListParagraph">
    <w:name w:val="List Paragraph"/>
    <w:basedOn w:val="Normal"/>
    <w:uiPriority w:val="34"/>
    <w:qFormat/>
    <w:rsid w:val="00AF2A07"/>
    <w:pPr>
      <w:ind w:left="720"/>
      <w:contextualSpacing/>
    </w:pPr>
  </w:style>
  <w:style w:type="character" w:styleId="IntenseEmphasis">
    <w:name w:val="Intense Emphasis"/>
    <w:basedOn w:val="DefaultParagraphFont"/>
    <w:uiPriority w:val="21"/>
    <w:qFormat/>
    <w:rsid w:val="00AF2A07"/>
    <w:rPr>
      <w:i/>
      <w:iCs/>
      <w:color w:val="2F5496" w:themeColor="accent1" w:themeShade="BF"/>
    </w:rPr>
  </w:style>
  <w:style w:type="paragraph" w:styleId="IntenseQuote">
    <w:name w:val="Intense Quote"/>
    <w:basedOn w:val="Normal"/>
    <w:next w:val="Normal"/>
    <w:link w:val="IntenseQuoteChar"/>
    <w:uiPriority w:val="30"/>
    <w:qFormat/>
    <w:rsid w:val="00AF2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A07"/>
    <w:rPr>
      <w:rFonts w:ascii="Times New Roman" w:hAnsi="Times New Roman" w:cs="Times New Roman"/>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AF2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4802">
      <w:bodyDiv w:val="1"/>
      <w:marLeft w:val="0"/>
      <w:marRight w:val="0"/>
      <w:marTop w:val="0"/>
      <w:marBottom w:val="0"/>
      <w:divBdr>
        <w:top w:val="none" w:sz="0" w:space="0" w:color="auto"/>
        <w:left w:val="none" w:sz="0" w:space="0" w:color="auto"/>
        <w:bottom w:val="none" w:sz="0" w:space="0" w:color="auto"/>
        <w:right w:val="none" w:sz="0" w:space="0" w:color="auto"/>
      </w:divBdr>
    </w:div>
    <w:div w:id="80105036">
      <w:bodyDiv w:val="1"/>
      <w:marLeft w:val="0"/>
      <w:marRight w:val="0"/>
      <w:marTop w:val="0"/>
      <w:marBottom w:val="0"/>
      <w:divBdr>
        <w:top w:val="none" w:sz="0" w:space="0" w:color="auto"/>
        <w:left w:val="none" w:sz="0" w:space="0" w:color="auto"/>
        <w:bottom w:val="none" w:sz="0" w:space="0" w:color="auto"/>
        <w:right w:val="none" w:sz="0" w:space="0" w:color="auto"/>
      </w:divBdr>
    </w:div>
    <w:div w:id="133568246">
      <w:bodyDiv w:val="1"/>
      <w:marLeft w:val="0"/>
      <w:marRight w:val="0"/>
      <w:marTop w:val="0"/>
      <w:marBottom w:val="0"/>
      <w:divBdr>
        <w:top w:val="none" w:sz="0" w:space="0" w:color="auto"/>
        <w:left w:val="none" w:sz="0" w:space="0" w:color="auto"/>
        <w:bottom w:val="none" w:sz="0" w:space="0" w:color="auto"/>
        <w:right w:val="none" w:sz="0" w:space="0" w:color="auto"/>
      </w:divBdr>
    </w:div>
    <w:div w:id="147407818">
      <w:bodyDiv w:val="1"/>
      <w:marLeft w:val="0"/>
      <w:marRight w:val="0"/>
      <w:marTop w:val="0"/>
      <w:marBottom w:val="0"/>
      <w:divBdr>
        <w:top w:val="none" w:sz="0" w:space="0" w:color="auto"/>
        <w:left w:val="none" w:sz="0" w:space="0" w:color="auto"/>
        <w:bottom w:val="none" w:sz="0" w:space="0" w:color="auto"/>
        <w:right w:val="none" w:sz="0" w:space="0" w:color="auto"/>
      </w:divBdr>
    </w:div>
    <w:div w:id="367722519">
      <w:bodyDiv w:val="1"/>
      <w:marLeft w:val="0"/>
      <w:marRight w:val="0"/>
      <w:marTop w:val="0"/>
      <w:marBottom w:val="0"/>
      <w:divBdr>
        <w:top w:val="none" w:sz="0" w:space="0" w:color="auto"/>
        <w:left w:val="none" w:sz="0" w:space="0" w:color="auto"/>
        <w:bottom w:val="none" w:sz="0" w:space="0" w:color="auto"/>
        <w:right w:val="none" w:sz="0" w:space="0" w:color="auto"/>
      </w:divBdr>
    </w:div>
    <w:div w:id="413012574">
      <w:bodyDiv w:val="1"/>
      <w:marLeft w:val="0"/>
      <w:marRight w:val="0"/>
      <w:marTop w:val="0"/>
      <w:marBottom w:val="0"/>
      <w:divBdr>
        <w:top w:val="none" w:sz="0" w:space="0" w:color="auto"/>
        <w:left w:val="none" w:sz="0" w:space="0" w:color="auto"/>
        <w:bottom w:val="none" w:sz="0" w:space="0" w:color="auto"/>
        <w:right w:val="none" w:sz="0" w:space="0" w:color="auto"/>
      </w:divBdr>
    </w:div>
    <w:div w:id="515389680">
      <w:bodyDiv w:val="1"/>
      <w:marLeft w:val="0"/>
      <w:marRight w:val="0"/>
      <w:marTop w:val="0"/>
      <w:marBottom w:val="0"/>
      <w:divBdr>
        <w:top w:val="none" w:sz="0" w:space="0" w:color="auto"/>
        <w:left w:val="none" w:sz="0" w:space="0" w:color="auto"/>
        <w:bottom w:val="none" w:sz="0" w:space="0" w:color="auto"/>
        <w:right w:val="none" w:sz="0" w:space="0" w:color="auto"/>
      </w:divBdr>
    </w:div>
    <w:div w:id="542251670">
      <w:bodyDiv w:val="1"/>
      <w:marLeft w:val="0"/>
      <w:marRight w:val="0"/>
      <w:marTop w:val="0"/>
      <w:marBottom w:val="0"/>
      <w:divBdr>
        <w:top w:val="none" w:sz="0" w:space="0" w:color="auto"/>
        <w:left w:val="none" w:sz="0" w:space="0" w:color="auto"/>
        <w:bottom w:val="none" w:sz="0" w:space="0" w:color="auto"/>
        <w:right w:val="none" w:sz="0" w:space="0" w:color="auto"/>
      </w:divBdr>
    </w:div>
    <w:div w:id="564880481">
      <w:bodyDiv w:val="1"/>
      <w:marLeft w:val="0"/>
      <w:marRight w:val="0"/>
      <w:marTop w:val="0"/>
      <w:marBottom w:val="0"/>
      <w:divBdr>
        <w:top w:val="none" w:sz="0" w:space="0" w:color="auto"/>
        <w:left w:val="none" w:sz="0" w:space="0" w:color="auto"/>
        <w:bottom w:val="none" w:sz="0" w:space="0" w:color="auto"/>
        <w:right w:val="none" w:sz="0" w:space="0" w:color="auto"/>
      </w:divBdr>
    </w:div>
    <w:div w:id="570582874">
      <w:bodyDiv w:val="1"/>
      <w:marLeft w:val="0"/>
      <w:marRight w:val="0"/>
      <w:marTop w:val="0"/>
      <w:marBottom w:val="0"/>
      <w:divBdr>
        <w:top w:val="none" w:sz="0" w:space="0" w:color="auto"/>
        <w:left w:val="none" w:sz="0" w:space="0" w:color="auto"/>
        <w:bottom w:val="none" w:sz="0" w:space="0" w:color="auto"/>
        <w:right w:val="none" w:sz="0" w:space="0" w:color="auto"/>
      </w:divBdr>
    </w:div>
    <w:div w:id="595554822">
      <w:bodyDiv w:val="1"/>
      <w:marLeft w:val="0"/>
      <w:marRight w:val="0"/>
      <w:marTop w:val="0"/>
      <w:marBottom w:val="0"/>
      <w:divBdr>
        <w:top w:val="none" w:sz="0" w:space="0" w:color="auto"/>
        <w:left w:val="none" w:sz="0" w:space="0" w:color="auto"/>
        <w:bottom w:val="none" w:sz="0" w:space="0" w:color="auto"/>
        <w:right w:val="none" w:sz="0" w:space="0" w:color="auto"/>
      </w:divBdr>
    </w:div>
    <w:div w:id="605357312">
      <w:bodyDiv w:val="1"/>
      <w:marLeft w:val="0"/>
      <w:marRight w:val="0"/>
      <w:marTop w:val="0"/>
      <w:marBottom w:val="0"/>
      <w:divBdr>
        <w:top w:val="none" w:sz="0" w:space="0" w:color="auto"/>
        <w:left w:val="none" w:sz="0" w:space="0" w:color="auto"/>
        <w:bottom w:val="none" w:sz="0" w:space="0" w:color="auto"/>
        <w:right w:val="none" w:sz="0" w:space="0" w:color="auto"/>
      </w:divBdr>
    </w:div>
    <w:div w:id="630868614">
      <w:bodyDiv w:val="1"/>
      <w:marLeft w:val="0"/>
      <w:marRight w:val="0"/>
      <w:marTop w:val="0"/>
      <w:marBottom w:val="0"/>
      <w:divBdr>
        <w:top w:val="none" w:sz="0" w:space="0" w:color="auto"/>
        <w:left w:val="none" w:sz="0" w:space="0" w:color="auto"/>
        <w:bottom w:val="none" w:sz="0" w:space="0" w:color="auto"/>
        <w:right w:val="none" w:sz="0" w:space="0" w:color="auto"/>
      </w:divBdr>
    </w:div>
    <w:div w:id="634066257">
      <w:bodyDiv w:val="1"/>
      <w:marLeft w:val="0"/>
      <w:marRight w:val="0"/>
      <w:marTop w:val="0"/>
      <w:marBottom w:val="0"/>
      <w:divBdr>
        <w:top w:val="none" w:sz="0" w:space="0" w:color="auto"/>
        <w:left w:val="none" w:sz="0" w:space="0" w:color="auto"/>
        <w:bottom w:val="none" w:sz="0" w:space="0" w:color="auto"/>
        <w:right w:val="none" w:sz="0" w:space="0" w:color="auto"/>
      </w:divBdr>
    </w:div>
    <w:div w:id="640312008">
      <w:bodyDiv w:val="1"/>
      <w:marLeft w:val="0"/>
      <w:marRight w:val="0"/>
      <w:marTop w:val="0"/>
      <w:marBottom w:val="0"/>
      <w:divBdr>
        <w:top w:val="none" w:sz="0" w:space="0" w:color="auto"/>
        <w:left w:val="none" w:sz="0" w:space="0" w:color="auto"/>
        <w:bottom w:val="none" w:sz="0" w:space="0" w:color="auto"/>
        <w:right w:val="none" w:sz="0" w:space="0" w:color="auto"/>
      </w:divBdr>
    </w:div>
    <w:div w:id="662977587">
      <w:bodyDiv w:val="1"/>
      <w:marLeft w:val="0"/>
      <w:marRight w:val="0"/>
      <w:marTop w:val="0"/>
      <w:marBottom w:val="0"/>
      <w:divBdr>
        <w:top w:val="none" w:sz="0" w:space="0" w:color="auto"/>
        <w:left w:val="none" w:sz="0" w:space="0" w:color="auto"/>
        <w:bottom w:val="none" w:sz="0" w:space="0" w:color="auto"/>
        <w:right w:val="none" w:sz="0" w:space="0" w:color="auto"/>
      </w:divBdr>
    </w:div>
    <w:div w:id="797144014">
      <w:bodyDiv w:val="1"/>
      <w:marLeft w:val="0"/>
      <w:marRight w:val="0"/>
      <w:marTop w:val="0"/>
      <w:marBottom w:val="0"/>
      <w:divBdr>
        <w:top w:val="none" w:sz="0" w:space="0" w:color="auto"/>
        <w:left w:val="none" w:sz="0" w:space="0" w:color="auto"/>
        <w:bottom w:val="none" w:sz="0" w:space="0" w:color="auto"/>
        <w:right w:val="none" w:sz="0" w:space="0" w:color="auto"/>
      </w:divBdr>
    </w:div>
    <w:div w:id="807207969">
      <w:bodyDiv w:val="1"/>
      <w:marLeft w:val="0"/>
      <w:marRight w:val="0"/>
      <w:marTop w:val="0"/>
      <w:marBottom w:val="0"/>
      <w:divBdr>
        <w:top w:val="none" w:sz="0" w:space="0" w:color="auto"/>
        <w:left w:val="none" w:sz="0" w:space="0" w:color="auto"/>
        <w:bottom w:val="none" w:sz="0" w:space="0" w:color="auto"/>
        <w:right w:val="none" w:sz="0" w:space="0" w:color="auto"/>
      </w:divBdr>
    </w:div>
    <w:div w:id="842473075">
      <w:bodyDiv w:val="1"/>
      <w:marLeft w:val="0"/>
      <w:marRight w:val="0"/>
      <w:marTop w:val="0"/>
      <w:marBottom w:val="0"/>
      <w:divBdr>
        <w:top w:val="none" w:sz="0" w:space="0" w:color="auto"/>
        <w:left w:val="none" w:sz="0" w:space="0" w:color="auto"/>
        <w:bottom w:val="none" w:sz="0" w:space="0" w:color="auto"/>
        <w:right w:val="none" w:sz="0" w:space="0" w:color="auto"/>
      </w:divBdr>
    </w:div>
    <w:div w:id="870803629">
      <w:bodyDiv w:val="1"/>
      <w:marLeft w:val="0"/>
      <w:marRight w:val="0"/>
      <w:marTop w:val="0"/>
      <w:marBottom w:val="0"/>
      <w:divBdr>
        <w:top w:val="none" w:sz="0" w:space="0" w:color="auto"/>
        <w:left w:val="none" w:sz="0" w:space="0" w:color="auto"/>
        <w:bottom w:val="none" w:sz="0" w:space="0" w:color="auto"/>
        <w:right w:val="none" w:sz="0" w:space="0" w:color="auto"/>
      </w:divBdr>
    </w:div>
    <w:div w:id="1019351957">
      <w:bodyDiv w:val="1"/>
      <w:marLeft w:val="0"/>
      <w:marRight w:val="0"/>
      <w:marTop w:val="0"/>
      <w:marBottom w:val="0"/>
      <w:divBdr>
        <w:top w:val="none" w:sz="0" w:space="0" w:color="auto"/>
        <w:left w:val="none" w:sz="0" w:space="0" w:color="auto"/>
        <w:bottom w:val="none" w:sz="0" w:space="0" w:color="auto"/>
        <w:right w:val="none" w:sz="0" w:space="0" w:color="auto"/>
      </w:divBdr>
    </w:div>
    <w:div w:id="1041175363">
      <w:bodyDiv w:val="1"/>
      <w:marLeft w:val="0"/>
      <w:marRight w:val="0"/>
      <w:marTop w:val="0"/>
      <w:marBottom w:val="0"/>
      <w:divBdr>
        <w:top w:val="none" w:sz="0" w:space="0" w:color="auto"/>
        <w:left w:val="none" w:sz="0" w:space="0" w:color="auto"/>
        <w:bottom w:val="none" w:sz="0" w:space="0" w:color="auto"/>
        <w:right w:val="none" w:sz="0" w:space="0" w:color="auto"/>
      </w:divBdr>
    </w:div>
    <w:div w:id="1137066260">
      <w:bodyDiv w:val="1"/>
      <w:marLeft w:val="0"/>
      <w:marRight w:val="0"/>
      <w:marTop w:val="0"/>
      <w:marBottom w:val="0"/>
      <w:divBdr>
        <w:top w:val="none" w:sz="0" w:space="0" w:color="auto"/>
        <w:left w:val="none" w:sz="0" w:space="0" w:color="auto"/>
        <w:bottom w:val="none" w:sz="0" w:space="0" w:color="auto"/>
        <w:right w:val="none" w:sz="0" w:space="0" w:color="auto"/>
      </w:divBdr>
    </w:div>
    <w:div w:id="1219054917">
      <w:bodyDiv w:val="1"/>
      <w:marLeft w:val="0"/>
      <w:marRight w:val="0"/>
      <w:marTop w:val="0"/>
      <w:marBottom w:val="0"/>
      <w:divBdr>
        <w:top w:val="none" w:sz="0" w:space="0" w:color="auto"/>
        <w:left w:val="none" w:sz="0" w:space="0" w:color="auto"/>
        <w:bottom w:val="none" w:sz="0" w:space="0" w:color="auto"/>
        <w:right w:val="none" w:sz="0" w:space="0" w:color="auto"/>
      </w:divBdr>
    </w:div>
    <w:div w:id="1259607285">
      <w:bodyDiv w:val="1"/>
      <w:marLeft w:val="0"/>
      <w:marRight w:val="0"/>
      <w:marTop w:val="0"/>
      <w:marBottom w:val="0"/>
      <w:divBdr>
        <w:top w:val="none" w:sz="0" w:space="0" w:color="auto"/>
        <w:left w:val="none" w:sz="0" w:space="0" w:color="auto"/>
        <w:bottom w:val="none" w:sz="0" w:space="0" w:color="auto"/>
        <w:right w:val="none" w:sz="0" w:space="0" w:color="auto"/>
      </w:divBdr>
    </w:div>
    <w:div w:id="1478104789">
      <w:bodyDiv w:val="1"/>
      <w:marLeft w:val="0"/>
      <w:marRight w:val="0"/>
      <w:marTop w:val="0"/>
      <w:marBottom w:val="0"/>
      <w:divBdr>
        <w:top w:val="none" w:sz="0" w:space="0" w:color="auto"/>
        <w:left w:val="none" w:sz="0" w:space="0" w:color="auto"/>
        <w:bottom w:val="none" w:sz="0" w:space="0" w:color="auto"/>
        <w:right w:val="none" w:sz="0" w:space="0" w:color="auto"/>
      </w:divBdr>
    </w:div>
    <w:div w:id="1589313972">
      <w:bodyDiv w:val="1"/>
      <w:marLeft w:val="0"/>
      <w:marRight w:val="0"/>
      <w:marTop w:val="0"/>
      <w:marBottom w:val="0"/>
      <w:divBdr>
        <w:top w:val="none" w:sz="0" w:space="0" w:color="auto"/>
        <w:left w:val="none" w:sz="0" w:space="0" w:color="auto"/>
        <w:bottom w:val="none" w:sz="0" w:space="0" w:color="auto"/>
        <w:right w:val="none" w:sz="0" w:space="0" w:color="auto"/>
      </w:divBdr>
    </w:div>
    <w:div w:id="1612205062">
      <w:bodyDiv w:val="1"/>
      <w:marLeft w:val="0"/>
      <w:marRight w:val="0"/>
      <w:marTop w:val="0"/>
      <w:marBottom w:val="0"/>
      <w:divBdr>
        <w:top w:val="none" w:sz="0" w:space="0" w:color="auto"/>
        <w:left w:val="none" w:sz="0" w:space="0" w:color="auto"/>
        <w:bottom w:val="none" w:sz="0" w:space="0" w:color="auto"/>
        <w:right w:val="none" w:sz="0" w:space="0" w:color="auto"/>
      </w:divBdr>
    </w:div>
    <w:div w:id="1614556839">
      <w:bodyDiv w:val="1"/>
      <w:marLeft w:val="0"/>
      <w:marRight w:val="0"/>
      <w:marTop w:val="0"/>
      <w:marBottom w:val="0"/>
      <w:divBdr>
        <w:top w:val="none" w:sz="0" w:space="0" w:color="auto"/>
        <w:left w:val="none" w:sz="0" w:space="0" w:color="auto"/>
        <w:bottom w:val="none" w:sz="0" w:space="0" w:color="auto"/>
        <w:right w:val="none" w:sz="0" w:space="0" w:color="auto"/>
      </w:divBdr>
    </w:div>
    <w:div w:id="1762484498">
      <w:bodyDiv w:val="1"/>
      <w:marLeft w:val="0"/>
      <w:marRight w:val="0"/>
      <w:marTop w:val="0"/>
      <w:marBottom w:val="0"/>
      <w:divBdr>
        <w:top w:val="none" w:sz="0" w:space="0" w:color="auto"/>
        <w:left w:val="none" w:sz="0" w:space="0" w:color="auto"/>
        <w:bottom w:val="none" w:sz="0" w:space="0" w:color="auto"/>
        <w:right w:val="none" w:sz="0" w:space="0" w:color="auto"/>
      </w:divBdr>
    </w:div>
    <w:div w:id="1905949657">
      <w:bodyDiv w:val="1"/>
      <w:marLeft w:val="0"/>
      <w:marRight w:val="0"/>
      <w:marTop w:val="0"/>
      <w:marBottom w:val="0"/>
      <w:divBdr>
        <w:top w:val="none" w:sz="0" w:space="0" w:color="auto"/>
        <w:left w:val="none" w:sz="0" w:space="0" w:color="auto"/>
        <w:bottom w:val="none" w:sz="0" w:space="0" w:color="auto"/>
        <w:right w:val="none" w:sz="0" w:space="0" w:color="auto"/>
      </w:divBdr>
    </w:div>
    <w:div w:id="1921786866">
      <w:bodyDiv w:val="1"/>
      <w:marLeft w:val="0"/>
      <w:marRight w:val="0"/>
      <w:marTop w:val="0"/>
      <w:marBottom w:val="0"/>
      <w:divBdr>
        <w:top w:val="none" w:sz="0" w:space="0" w:color="auto"/>
        <w:left w:val="none" w:sz="0" w:space="0" w:color="auto"/>
        <w:bottom w:val="none" w:sz="0" w:space="0" w:color="auto"/>
        <w:right w:val="none" w:sz="0" w:space="0" w:color="auto"/>
      </w:divBdr>
    </w:div>
    <w:div w:id="2046444437">
      <w:bodyDiv w:val="1"/>
      <w:marLeft w:val="0"/>
      <w:marRight w:val="0"/>
      <w:marTop w:val="0"/>
      <w:marBottom w:val="0"/>
      <w:divBdr>
        <w:top w:val="none" w:sz="0" w:space="0" w:color="auto"/>
        <w:left w:val="none" w:sz="0" w:space="0" w:color="auto"/>
        <w:bottom w:val="none" w:sz="0" w:space="0" w:color="auto"/>
        <w:right w:val="none" w:sz="0" w:space="0" w:color="auto"/>
      </w:divBdr>
    </w:div>
    <w:div w:id="21289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TGQ Services</dc:creator>
  <cp:keywords/>
  <dc:description/>
  <cp:lastModifiedBy>TGQ Services</cp:lastModifiedBy>
  <cp:revision>1</cp:revision>
  <dcterms:created xsi:type="dcterms:W3CDTF">2025-02-01T10:26:00Z</dcterms:created>
  <dcterms:modified xsi:type="dcterms:W3CDTF">2025-02-01T10:36:00Z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2025-02-01T10:36:28Z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c524ef7d-8f13-4eba-9b01-2b4937d6d49a</vt:lpwstr>
  </property>
  <property fmtid="{D5CDD505-2E9C-101B-9397-08002B2CF9AE}" pid="7" name="MSIP_Label_defa4170-0d19-0005-0004-bc88714345d2_ActionId">
    <vt:lpwstr>2649763a-6cee-4c89-a066-04e4951486d6</vt:lpwstr>
  </property>
  <property fmtid="{D5CDD505-2E9C-101B-9397-08002B2CF9AE}" pid="8" name="MSIP_Label_defa4170-0d19-0005-0004-bc88714345d2_ContentBits">
    <vt:lpwstr>0</vt:lpwstr>
  </property>
</Properties>
</file>